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FC" w:rsidRDefault="002424FC" w:rsidP="002424FC">
      <w:pPr>
        <w:ind w:hanging="284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Л А Н</w:t>
      </w:r>
    </w:p>
    <w:p w:rsidR="002424FC" w:rsidRDefault="002424FC" w:rsidP="002424FC">
      <w:pPr>
        <w:ind w:hanging="284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работ  для утверждения на общем собрании ТСЖ «Березка» на 2021 год.</w:t>
      </w:r>
      <w:r>
        <w:rPr>
          <w:sz w:val="28"/>
          <w:szCs w:val="28"/>
        </w:rPr>
        <w:t xml:space="preserve"> </w:t>
      </w:r>
    </w:p>
    <w:p w:rsidR="002424FC" w:rsidRDefault="002424FC" w:rsidP="002424FC">
      <w:pPr>
        <w:jc w:val="center"/>
        <w:rPr>
          <w:sz w:val="24"/>
          <w:szCs w:val="24"/>
        </w:rPr>
      </w:pPr>
    </w:p>
    <w:p w:rsidR="002424FC" w:rsidRDefault="002424FC" w:rsidP="002424FC">
      <w:pPr>
        <w:jc w:val="center"/>
        <w:rPr>
          <w:sz w:val="24"/>
          <w:szCs w:val="24"/>
        </w:rPr>
      </w:pPr>
    </w:p>
    <w:p w:rsidR="002424FC" w:rsidRDefault="002424FC" w:rsidP="002424FC">
      <w:pPr>
        <w:jc w:val="center"/>
        <w:rPr>
          <w:sz w:val="24"/>
          <w:szCs w:val="24"/>
        </w:rPr>
      </w:pPr>
    </w:p>
    <w:p w:rsidR="002424FC" w:rsidRDefault="002424FC" w:rsidP="002424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24FC" w:rsidRDefault="002424FC" w:rsidP="002424FC">
      <w:pPr>
        <w:jc w:val="both"/>
        <w:rPr>
          <w:sz w:val="28"/>
          <w:szCs w:val="28"/>
        </w:rPr>
      </w:pPr>
    </w:p>
    <w:p w:rsidR="002424FC" w:rsidRDefault="002424FC" w:rsidP="002424F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План   работ:</w:t>
      </w:r>
    </w:p>
    <w:p w:rsidR="002424FC" w:rsidRDefault="002424FC" w:rsidP="002424FC">
      <w:pPr>
        <w:rPr>
          <w:sz w:val="28"/>
          <w:szCs w:val="28"/>
          <w:u w:val="single"/>
        </w:rPr>
      </w:pPr>
    </w:p>
    <w:p w:rsidR="001E4EC4" w:rsidRDefault="001E4EC4" w:rsidP="001E4EC4">
      <w:pPr>
        <w:pStyle w:val="a3"/>
        <w:ind w:left="360" w:firstLine="0"/>
        <w:jc w:val="both"/>
        <w:rPr>
          <w:sz w:val="28"/>
          <w:szCs w:val="28"/>
        </w:rPr>
      </w:pPr>
    </w:p>
    <w:p w:rsidR="002424FC" w:rsidRDefault="002424FC" w:rsidP="002424FC">
      <w:pPr>
        <w:pStyle w:val="a3"/>
        <w:numPr>
          <w:ilvl w:val="0"/>
          <w:numId w:val="1"/>
        </w:numPr>
        <w:ind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Замена с</w:t>
      </w:r>
      <w:r w:rsidR="00193695">
        <w:rPr>
          <w:sz w:val="28"/>
          <w:szCs w:val="28"/>
        </w:rPr>
        <w:t>тояков отопления в парадной №2.</w:t>
      </w:r>
      <w:r w:rsidR="00647550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(торцевые квартиры)</w:t>
      </w:r>
      <w:r w:rsidR="001E4EC4">
        <w:rPr>
          <w:sz w:val="28"/>
          <w:szCs w:val="28"/>
        </w:rPr>
        <w:t xml:space="preserve"> </w:t>
      </w:r>
      <w:proofErr w:type="gramEnd"/>
    </w:p>
    <w:p w:rsidR="001E4EC4" w:rsidRDefault="001E4EC4" w:rsidP="001E4EC4">
      <w:pPr>
        <w:pStyle w:val="a3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квартиры №29,32,36,40,44,48,52,33,37,41,45,49.</w:t>
      </w:r>
    </w:p>
    <w:p w:rsidR="00647550" w:rsidRPr="00647550" w:rsidRDefault="00647550" w:rsidP="00647550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647550">
        <w:rPr>
          <w:sz w:val="28"/>
          <w:szCs w:val="28"/>
        </w:rPr>
        <w:t xml:space="preserve"> </w:t>
      </w:r>
      <w:r w:rsidRPr="00647550">
        <w:rPr>
          <w:sz w:val="28"/>
          <w:szCs w:val="28"/>
        </w:rPr>
        <w:t>Замена оконных блоков на лестничных площадках парадных №1,2,3,4</w:t>
      </w:r>
    </w:p>
    <w:p w:rsidR="00647550" w:rsidRDefault="00647550" w:rsidP="00647550">
      <w:pPr>
        <w:pStyle w:val="a3"/>
        <w:ind w:left="360" w:firstLine="0"/>
        <w:jc w:val="both"/>
        <w:rPr>
          <w:sz w:val="28"/>
          <w:szCs w:val="28"/>
        </w:rPr>
      </w:pPr>
    </w:p>
    <w:p w:rsidR="00647550" w:rsidRDefault="00647550" w:rsidP="001E4EC4">
      <w:pPr>
        <w:pStyle w:val="a3"/>
        <w:ind w:left="360" w:firstLine="0"/>
        <w:jc w:val="both"/>
        <w:rPr>
          <w:sz w:val="28"/>
          <w:szCs w:val="28"/>
        </w:rPr>
      </w:pPr>
    </w:p>
    <w:p w:rsidR="002424FC" w:rsidRDefault="002424FC" w:rsidP="002424FC">
      <w:pPr>
        <w:ind w:firstLine="0"/>
        <w:jc w:val="both"/>
        <w:rPr>
          <w:sz w:val="28"/>
          <w:szCs w:val="28"/>
        </w:rPr>
      </w:pPr>
    </w:p>
    <w:p w:rsidR="002424FC" w:rsidRDefault="002424FC" w:rsidP="002424FC">
      <w:pPr>
        <w:pStyle w:val="a3"/>
        <w:ind w:left="360" w:firstLine="0"/>
        <w:rPr>
          <w:sz w:val="28"/>
          <w:szCs w:val="28"/>
        </w:rPr>
      </w:pPr>
    </w:p>
    <w:p w:rsidR="002424FC" w:rsidRDefault="002424FC" w:rsidP="002424FC">
      <w:pPr>
        <w:ind w:left="9215" w:firstLine="0"/>
        <w:jc w:val="both"/>
        <w:rPr>
          <w:sz w:val="28"/>
          <w:szCs w:val="28"/>
        </w:rPr>
      </w:pPr>
    </w:p>
    <w:p w:rsidR="002424FC" w:rsidRDefault="002424FC" w:rsidP="002424FC">
      <w:pPr>
        <w:ind w:firstLine="0"/>
        <w:jc w:val="both"/>
        <w:rPr>
          <w:sz w:val="28"/>
          <w:szCs w:val="28"/>
          <w:u w:val="single"/>
        </w:rPr>
      </w:pPr>
    </w:p>
    <w:p w:rsidR="002424FC" w:rsidRDefault="002424FC" w:rsidP="002424FC">
      <w:pPr>
        <w:jc w:val="both"/>
        <w:rPr>
          <w:sz w:val="28"/>
          <w:szCs w:val="28"/>
        </w:rPr>
      </w:pPr>
    </w:p>
    <w:p w:rsidR="002424FC" w:rsidRDefault="002424FC" w:rsidP="002424FC">
      <w:pPr>
        <w:jc w:val="both"/>
        <w:rPr>
          <w:sz w:val="28"/>
          <w:szCs w:val="28"/>
        </w:rPr>
      </w:pPr>
    </w:p>
    <w:p w:rsidR="002424FC" w:rsidRDefault="002424FC" w:rsidP="002424FC">
      <w:pPr>
        <w:jc w:val="both"/>
        <w:rPr>
          <w:sz w:val="28"/>
          <w:szCs w:val="28"/>
        </w:rPr>
      </w:pPr>
    </w:p>
    <w:p w:rsidR="002424FC" w:rsidRDefault="002424FC" w:rsidP="002424FC">
      <w:pPr>
        <w:jc w:val="both"/>
        <w:rPr>
          <w:sz w:val="28"/>
          <w:szCs w:val="28"/>
        </w:rPr>
      </w:pPr>
    </w:p>
    <w:p w:rsidR="002424FC" w:rsidRDefault="002424FC" w:rsidP="002424FC">
      <w:pPr>
        <w:jc w:val="both"/>
        <w:rPr>
          <w:sz w:val="28"/>
          <w:szCs w:val="28"/>
        </w:rPr>
      </w:pPr>
    </w:p>
    <w:p w:rsidR="002424FC" w:rsidRDefault="002424FC" w:rsidP="002424FC">
      <w:r>
        <w:rPr>
          <w:sz w:val="28"/>
          <w:szCs w:val="28"/>
        </w:rPr>
        <w:t xml:space="preserve">Председатель ТСЖ «Березка»                                            Швец Т.А.          </w:t>
      </w:r>
    </w:p>
    <w:p w:rsidR="002424FC" w:rsidRDefault="002424FC" w:rsidP="002424FC"/>
    <w:p w:rsidR="002424FC" w:rsidRDefault="002424FC" w:rsidP="002424FC"/>
    <w:p w:rsidR="00F27FD2" w:rsidRDefault="00F27FD2"/>
    <w:sectPr w:rsidR="00F27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E67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56"/>
    <w:rsid w:val="00193695"/>
    <w:rsid w:val="001C1556"/>
    <w:rsid w:val="001E4EC4"/>
    <w:rsid w:val="002424FC"/>
    <w:rsid w:val="00647550"/>
    <w:rsid w:val="00C35CC3"/>
    <w:rsid w:val="00F2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FC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4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FC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2020-11-22T14:34:00Z</dcterms:created>
  <dcterms:modified xsi:type="dcterms:W3CDTF">2020-11-23T19:26:00Z</dcterms:modified>
</cp:coreProperties>
</file>